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/>
        </w:tblBorders>
        <w:tblLook w:val="00A0"/>
      </w:tblPr>
      <w:tblGrid>
        <w:gridCol w:w="7480"/>
        <w:gridCol w:w="1765"/>
      </w:tblGrid>
      <w:tr w:rsidR="009D7BEB" w:rsidRPr="00593A7C" w:rsidTr="00877C4F">
        <w:trPr>
          <w:trHeight w:val="1890"/>
        </w:trPr>
        <w:tc>
          <w:tcPr>
            <w:tcW w:w="8208" w:type="dxa"/>
          </w:tcPr>
          <w:p w:rsidR="009D7BEB" w:rsidRPr="0032548F" w:rsidRDefault="009D7BEB" w:rsidP="00877C4F">
            <w:pPr>
              <w:rPr>
                <w:rFonts w:ascii="Calibri" w:hAnsi="Calibri" w:cs="Arial"/>
                <w:b/>
                <w:sz w:val="16"/>
                <w:lang w:val="en-GB"/>
              </w:rPr>
            </w:pPr>
          </w:p>
          <w:p w:rsidR="009D7BEB" w:rsidRPr="00593A7C" w:rsidRDefault="009D7BEB" w:rsidP="00877C4F">
            <w:pPr>
              <w:rPr>
                <w:rFonts w:ascii="Calibri" w:hAnsi="Calibri" w:cs="Arial"/>
                <w:b/>
                <w:sz w:val="16"/>
                <w:lang w:val="en-GB"/>
              </w:rPr>
            </w:pPr>
            <w:r w:rsidRPr="00593A7C">
              <w:rPr>
                <w:rFonts w:ascii="Calibri" w:hAnsi="Calibri"/>
                <w:b/>
                <w:bCs/>
                <w:color w:val="008000"/>
                <w:sz w:val="32"/>
              </w:rPr>
              <w:t>Join CIFOR and make a difference</w:t>
            </w:r>
            <w:r w:rsidRPr="00593A7C">
              <w:rPr>
                <w:rFonts w:ascii="Calibri" w:hAnsi="Calibri"/>
                <w:b/>
                <w:bCs/>
                <w:color w:val="008000"/>
                <w:sz w:val="22"/>
              </w:rPr>
              <w:br/>
              <w:t>THINKING BEYOND THE CANOPY</w:t>
            </w:r>
          </w:p>
          <w:p w:rsidR="009D7BEB" w:rsidRPr="00593A7C" w:rsidRDefault="009D7BEB" w:rsidP="00877C4F">
            <w:pPr>
              <w:rPr>
                <w:rFonts w:ascii="Calibri" w:hAnsi="Calibri" w:cs="Arial"/>
                <w:b/>
                <w:sz w:val="16"/>
                <w:lang w:val="en-GB"/>
              </w:rPr>
            </w:pPr>
          </w:p>
          <w:p w:rsidR="002B1CDE" w:rsidRPr="000B3D07" w:rsidRDefault="001122A2" w:rsidP="00877C4F">
            <w:pPr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Scientists, Senior Scientists</w:t>
            </w:r>
            <w:r w:rsidR="000B3D07">
              <w:rPr>
                <w:rFonts w:ascii="Calibri" w:hAnsi="Calibri" w:cs="Calibri"/>
                <w:b/>
                <w:sz w:val="28"/>
                <w:szCs w:val="28"/>
              </w:rPr>
              <w:t>, Post Doc Fellows</w:t>
            </w:r>
          </w:p>
          <w:p w:rsidR="000E3C6F" w:rsidRPr="000E3C6F" w:rsidRDefault="000B3D07" w:rsidP="00877C4F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Various Locations</w:t>
            </w:r>
          </w:p>
          <w:p w:rsidR="009D7BEB" w:rsidRPr="004F3A23" w:rsidRDefault="009D7BEB" w:rsidP="00877C4F">
            <w:pPr>
              <w:rPr>
                <w:rFonts w:ascii="Calibri" w:hAnsi="Calibri" w:cs="Arial"/>
                <w:b/>
                <w:lang w:val="en-GB"/>
              </w:rPr>
            </w:pPr>
          </w:p>
        </w:tc>
        <w:tc>
          <w:tcPr>
            <w:tcW w:w="1771" w:type="dxa"/>
          </w:tcPr>
          <w:p w:rsidR="009D7BEB" w:rsidRPr="00593A7C" w:rsidRDefault="009D7BEB" w:rsidP="00877C4F">
            <w:pPr>
              <w:jc w:val="right"/>
              <w:rPr>
                <w:rFonts w:ascii="Calibri" w:hAnsi="Calibri" w:cs="Arial"/>
                <w:sz w:val="16"/>
                <w:lang w:val="en-GB"/>
              </w:rPr>
            </w:pPr>
          </w:p>
          <w:p w:rsidR="009D7BEB" w:rsidRPr="00593A7C" w:rsidRDefault="009D7BEB" w:rsidP="00877C4F">
            <w:pPr>
              <w:jc w:val="right"/>
              <w:rPr>
                <w:rFonts w:ascii="Calibri" w:hAnsi="Calibri" w:cs="Arial"/>
                <w:sz w:val="16"/>
                <w:lang w:val="en-GB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923925" cy="866775"/>
                  <wp:effectExtent l="19050" t="0" r="9525" b="0"/>
                  <wp:docPr id="1" name="Picture 0" descr="CIFOR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CIFOR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BEB" w:rsidRPr="00593A7C" w:rsidRDefault="009D7BEB" w:rsidP="00877C4F">
            <w:pPr>
              <w:rPr>
                <w:rFonts w:ascii="Calibri" w:hAnsi="Calibri" w:cs="Arial"/>
                <w:sz w:val="16"/>
                <w:lang w:val="en-GB"/>
              </w:rPr>
            </w:pPr>
          </w:p>
        </w:tc>
      </w:tr>
    </w:tbl>
    <w:p w:rsidR="002F1687" w:rsidRPr="00D7076C" w:rsidRDefault="00BD6CB7" w:rsidP="00EA2C6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The Center for International Forestry Research (CIFOR)</w:t>
      </w:r>
      <w:r>
        <w:rPr>
          <w:rFonts w:ascii="Calibri" w:hAnsi="Calibri" w:cs="Calibri"/>
          <w:sz w:val="22"/>
          <w:szCs w:val="22"/>
        </w:rPr>
        <w:t xml:space="preserve"> advances human wellbeing, environmental conservation and equity by conducting research to inform policies and practices that affect forests in developing countries. We are one of 15 CGIAR Consortium research </w:t>
      </w:r>
      <w:proofErr w:type="spellStart"/>
      <w:r>
        <w:rPr>
          <w:rFonts w:ascii="Calibri" w:hAnsi="Calibri" w:cs="Calibri"/>
          <w:sz w:val="22"/>
          <w:szCs w:val="22"/>
        </w:rPr>
        <w:t>centres</w:t>
      </w:r>
      <w:proofErr w:type="spellEnd"/>
      <w:r>
        <w:rPr>
          <w:rFonts w:ascii="Calibri" w:hAnsi="Calibri" w:cs="Calibri"/>
          <w:sz w:val="22"/>
          <w:szCs w:val="22"/>
        </w:rPr>
        <w:t xml:space="preserve">. Our headquarters are in Bogor, Indonesia, and we have offices in Asia, Africa and South America. </w:t>
      </w:r>
    </w:p>
    <w:p w:rsidR="002F1687" w:rsidRPr="00D7076C" w:rsidRDefault="002F1687" w:rsidP="009D7BEB">
      <w:pPr>
        <w:rPr>
          <w:rFonts w:ascii="Calibri" w:hAnsi="Calibri" w:cs="Calibri"/>
          <w:sz w:val="22"/>
          <w:szCs w:val="22"/>
        </w:rPr>
      </w:pPr>
    </w:p>
    <w:p w:rsidR="000E3C6F" w:rsidRPr="00D7076C" w:rsidRDefault="00545CBE" w:rsidP="002B1CD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CIFOR is looking for</w:t>
      </w:r>
      <w:r w:rsidR="00BD6CB7">
        <w:rPr>
          <w:rFonts w:ascii="Calibri" w:hAnsi="Calibri" w:cs="Calibri"/>
          <w:sz w:val="22"/>
          <w:szCs w:val="22"/>
        </w:rPr>
        <w:t xml:space="preserve"> </w:t>
      </w:r>
      <w:r w:rsidR="001122A2" w:rsidRPr="001122A2">
        <w:rPr>
          <w:rFonts w:ascii="Calibri" w:hAnsi="Calibri" w:cs="Calibri"/>
          <w:b/>
          <w:sz w:val="22"/>
          <w:szCs w:val="22"/>
        </w:rPr>
        <w:t>Scientists</w:t>
      </w:r>
      <w:r w:rsidR="000B3D07">
        <w:rPr>
          <w:rFonts w:ascii="Calibri" w:hAnsi="Calibri" w:cs="Calibri"/>
          <w:b/>
          <w:sz w:val="22"/>
          <w:szCs w:val="22"/>
        </w:rPr>
        <w:t xml:space="preserve">, </w:t>
      </w:r>
      <w:r w:rsidR="00BD6CB7" w:rsidRPr="00BD6CB7">
        <w:rPr>
          <w:rFonts w:ascii="Calibri" w:hAnsi="Calibri" w:cs="Calibri"/>
          <w:b/>
          <w:sz w:val="22"/>
          <w:szCs w:val="22"/>
        </w:rPr>
        <w:t>Senior Scientist</w:t>
      </w:r>
      <w:r w:rsidR="001122A2">
        <w:rPr>
          <w:rFonts w:ascii="Calibri" w:hAnsi="Calibri" w:cs="Calibri"/>
          <w:b/>
          <w:sz w:val="22"/>
          <w:szCs w:val="22"/>
        </w:rPr>
        <w:t>s</w:t>
      </w:r>
      <w:r w:rsidR="000B3D07">
        <w:rPr>
          <w:rFonts w:ascii="Calibri" w:hAnsi="Calibri" w:cs="Calibri"/>
          <w:b/>
          <w:sz w:val="22"/>
          <w:szCs w:val="22"/>
        </w:rPr>
        <w:t>, and Post Doc Fellows</w:t>
      </w:r>
      <w:r w:rsidR="001122A2">
        <w:rPr>
          <w:rFonts w:ascii="Calibri" w:hAnsi="Calibri" w:cs="Calibri"/>
          <w:b/>
          <w:sz w:val="22"/>
          <w:szCs w:val="22"/>
        </w:rPr>
        <w:t xml:space="preserve"> for upcoming </w:t>
      </w:r>
      <w:r>
        <w:rPr>
          <w:rFonts w:ascii="Calibri" w:hAnsi="Calibri" w:cs="Calibri"/>
          <w:b/>
          <w:sz w:val="22"/>
          <w:szCs w:val="22"/>
        </w:rPr>
        <w:t>positions</w:t>
      </w:r>
    </w:p>
    <w:p w:rsidR="002F1687" w:rsidRPr="00D7076C" w:rsidRDefault="002F1687" w:rsidP="002B1CDE">
      <w:pPr>
        <w:rPr>
          <w:rFonts w:ascii="Calibri" w:hAnsi="Calibri" w:cs="Calibri"/>
          <w:sz w:val="22"/>
          <w:szCs w:val="22"/>
        </w:rPr>
      </w:pPr>
    </w:p>
    <w:p w:rsidR="00877C4F" w:rsidRPr="00EA2C66" w:rsidRDefault="00BD6CB7" w:rsidP="006E523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Overview</w:t>
      </w:r>
    </w:p>
    <w:p w:rsidR="001122A2" w:rsidRDefault="001122A2" w:rsidP="00EA2C66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CIFOR seeks expressions of interest from qualified candidates in the following thematic specializations: </w:t>
      </w:r>
    </w:p>
    <w:p w:rsidR="00197CB3" w:rsidRDefault="00197CB3" w:rsidP="00197CB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Environmental Economics/Value Chains, </w:t>
      </w:r>
    </w:p>
    <w:p w:rsidR="001122A2" w:rsidRDefault="001122A2" w:rsidP="001122A2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Financial Governance, </w:t>
      </w:r>
    </w:p>
    <w:p w:rsidR="00197CB3" w:rsidRDefault="00197CB3" w:rsidP="00197CB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Forest Law Enforcement, </w:t>
      </w:r>
    </w:p>
    <w:p w:rsidR="00197CB3" w:rsidRDefault="00197CB3" w:rsidP="00197CB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Governance and Trade (FLEGT), </w:t>
      </w:r>
    </w:p>
    <w:p w:rsidR="00197CB3" w:rsidRDefault="00197CB3" w:rsidP="00197CB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Land and Forest Tenure Reforms, </w:t>
      </w:r>
    </w:p>
    <w:p w:rsidR="00197CB3" w:rsidRDefault="00197CB3" w:rsidP="00197CB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Macroeconomics, </w:t>
      </w:r>
    </w:p>
    <w:p w:rsidR="001122A2" w:rsidRDefault="001122A2" w:rsidP="001122A2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Biomass, </w:t>
      </w:r>
    </w:p>
    <w:p w:rsidR="00197CB3" w:rsidRDefault="00197CB3" w:rsidP="00197CB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Biometrics, </w:t>
      </w:r>
    </w:p>
    <w:p w:rsidR="00197CB3" w:rsidRDefault="00197CB3" w:rsidP="001122A2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Carbon and Greenhouse Gas Measurement,</w:t>
      </w:r>
    </w:p>
    <w:p w:rsidR="001122A2" w:rsidRDefault="001122A2" w:rsidP="001122A2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Human Demography/Epidemiology, </w:t>
      </w:r>
    </w:p>
    <w:p w:rsidR="001122A2" w:rsidRDefault="001122A2" w:rsidP="001122A2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Nutrition, </w:t>
      </w:r>
    </w:p>
    <w:p w:rsidR="001122A2" w:rsidRDefault="001122A2" w:rsidP="001122A2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Landscape Ecology, </w:t>
      </w:r>
    </w:p>
    <w:p w:rsidR="00197CB3" w:rsidRDefault="00197CB3" w:rsidP="00197CB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Silviculture</w:t>
      </w:r>
      <w:proofErr w:type="spellEnd"/>
      <w:r>
        <w:rPr>
          <w:rFonts w:ascii="Calibri" w:hAnsi="Calibri" w:cs="Calibri"/>
          <w:sz w:val="22"/>
          <w:szCs w:val="22"/>
        </w:rPr>
        <w:t>,</w:t>
      </w:r>
    </w:p>
    <w:p w:rsidR="00197CB3" w:rsidRDefault="00197CB3" w:rsidP="001122A2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Soil Science, </w:t>
      </w:r>
    </w:p>
    <w:p w:rsidR="001122A2" w:rsidRDefault="001122A2" w:rsidP="001122A2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Environmental History, </w:t>
      </w:r>
    </w:p>
    <w:p w:rsidR="000B3D07" w:rsidRPr="00197CB3" w:rsidRDefault="000B3D07" w:rsidP="00197CB3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Senior Gender expertise</w:t>
      </w:r>
      <w:r w:rsidRPr="00197CB3">
        <w:rPr>
          <w:rFonts w:ascii="Calibri" w:hAnsi="Calibri" w:cs="Calibri"/>
          <w:sz w:val="22"/>
          <w:szCs w:val="22"/>
        </w:rPr>
        <w:t>.</w:t>
      </w:r>
    </w:p>
    <w:p w:rsidR="00AE07F1" w:rsidRPr="00D7076C" w:rsidRDefault="00AE07F1" w:rsidP="008331C8">
      <w:pPr>
        <w:jc w:val="both"/>
        <w:rPr>
          <w:rFonts w:ascii="Calibri" w:hAnsi="Calibri" w:cs="Calibri"/>
          <w:b/>
          <w:sz w:val="22"/>
          <w:szCs w:val="22"/>
        </w:rPr>
      </w:pPr>
    </w:p>
    <w:p w:rsidR="004B2310" w:rsidRPr="00D7076C" w:rsidRDefault="000B3D07" w:rsidP="008331C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Required Competencies</w:t>
      </w:r>
    </w:p>
    <w:p w:rsidR="00AE07F1" w:rsidRPr="00D7076C" w:rsidRDefault="00EA2C66" w:rsidP="00AE07F1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Provide scientific guidance; ensuring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that </w:t>
      </w:r>
      <w:r w:rsidR="00FE3093">
        <w:rPr>
          <w:rFonts w:ascii="Calibri" w:hAnsi="Calibri" w:cs="Calibri"/>
          <w:sz w:val="22"/>
          <w:szCs w:val="22"/>
          <w:lang w:val="en-GB"/>
        </w:rPr>
        <w:t xml:space="preserve">research </w:t>
      </w:r>
      <w:r w:rsidR="00BD6CB7">
        <w:rPr>
          <w:rFonts w:ascii="Calibri" w:hAnsi="Calibri" w:cs="Calibri"/>
          <w:sz w:val="22"/>
          <w:szCs w:val="22"/>
          <w:lang w:val="en-GB"/>
        </w:rPr>
        <w:t>concepts and methods are appropriate</w:t>
      </w:r>
      <w:r>
        <w:rPr>
          <w:rFonts w:ascii="Calibri" w:hAnsi="Calibri" w:cs="Calibri"/>
          <w:sz w:val="22"/>
          <w:szCs w:val="22"/>
          <w:lang w:val="en-GB"/>
        </w:rPr>
        <w:t xml:space="preserve"> and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meet the highest scientific standards</w:t>
      </w:r>
      <w:r>
        <w:rPr>
          <w:rFonts w:ascii="Calibri" w:hAnsi="Calibri" w:cs="Calibri"/>
          <w:sz w:val="22"/>
          <w:szCs w:val="22"/>
          <w:lang w:val="en-GB"/>
        </w:rPr>
        <w:t xml:space="preserve"> and reflect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up-to-date scientific methods and concepts.</w:t>
      </w:r>
    </w:p>
    <w:p w:rsidR="00AE07F1" w:rsidRPr="00D7076C" w:rsidRDefault="00FE3093" w:rsidP="00AE07F1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Collaborate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close</w:t>
      </w:r>
      <w:r>
        <w:rPr>
          <w:rFonts w:ascii="Calibri" w:hAnsi="Calibri" w:cs="Calibri"/>
          <w:sz w:val="22"/>
          <w:szCs w:val="22"/>
          <w:lang w:val="en-GB"/>
        </w:rPr>
        <w:t>ly</w:t>
      </w:r>
      <w:r w:rsidR="000B3D07">
        <w:rPr>
          <w:rFonts w:ascii="Calibri" w:hAnsi="Calibri" w:cs="Calibri"/>
          <w:sz w:val="22"/>
          <w:szCs w:val="22"/>
          <w:lang w:val="en-GB"/>
        </w:rPr>
        <w:t xml:space="preserve"> with theme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coordinators/leaders</w:t>
      </w:r>
      <w:r w:rsidR="00EA2C66">
        <w:rPr>
          <w:rFonts w:ascii="Calibri" w:hAnsi="Calibri" w:cs="Calibri"/>
          <w:sz w:val="22"/>
          <w:szCs w:val="22"/>
          <w:lang w:val="en-GB"/>
        </w:rPr>
        <w:t>,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within CIFOR</w:t>
      </w:r>
      <w:r w:rsidR="00EA2C66">
        <w:rPr>
          <w:rFonts w:ascii="Calibri" w:hAnsi="Calibri" w:cs="Calibri"/>
          <w:sz w:val="22"/>
          <w:szCs w:val="22"/>
          <w:lang w:val="en-GB"/>
        </w:rPr>
        <w:t>,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to define and implement research activities in emerging </w:t>
      </w:r>
      <w:r>
        <w:rPr>
          <w:rFonts w:ascii="Calibri" w:hAnsi="Calibri" w:cs="Calibri"/>
          <w:sz w:val="22"/>
          <w:szCs w:val="22"/>
          <w:lang w:val="en-GB"/>
        </w:rPr>
        <w:t xml:space="preserve">interest </w:t>
      </w:r>
      <w:r w:rsidR="00BD6CB7">
        <w:rPr>
          <w:rFonts w:ascii="Calibri" w:hAnsi="Calibri" w:cs="Calibri"/>
          <w:sz w:val="22"/>
          <w:szCs w:val="22"/>
          <w:lang w:val="en-GB"/>
        </w:rPr>
        <w:t>areas</w:t>
      </w:r>
      <w:r>
        <w:rPr>
          <w:rFonts w:ascii="Calibri" w:hAnsi="Calibri" w:cs="Calibri"/>
          <w:sz w:val="22"/>
          <w:szCs w:val="22"/>
          <w:lang w:val="en-GB"/>
        </w:rPr>
        <w:t>.</w:t>
      </w:r>
    </w:p>
    <w:p w:rsidR="00EA2C66" w:rsidRDefault="00BD6CB7" w:rsidP="00FE3093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Write and supervise publications and other scientific communications.</w:t>
      </w:r>
    </w:p>
    <w:p w:rsidR="00AE07F1" w:rsidRPr="00D7076C" w:rsidRDefault="00FE3093" w:rsidP="00AE07F1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Lead/Supervise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 xml:space="preserve">project </w:t>
      </w:r>
      <w:r w:rsidR="00BD6CB7">
        <w:rPr>
          <w:rFonts w:ascii="Calibri" w:hAnsi="Calibri" w:cs="Calibri"/>
          <w:sz w:val="22"/>
          <w:szCs w:val="22"/>
          <w:lang w:val="en-GB"/>
        </w:rPr>
        <w:t>capacity building initiatives.</w:t>
      </w:r>
    </w:p>
    <w:p w:rsidR="00AE07F1" w:rsidRPr="00D7076C" w:rsidRDefault="00BD6CB7" w:rsidP="00AE07F1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Supervise students</w:t>
      </w:r>
      <w:r w:rsidR="00EA2C66">
        <w:rPr>
          <w:rFonts w:ascii="Calibri" w:hAnsi="Calibri" w:cs="Calibri"/>
          <w:sz w:val="22"/>
          <w:szCs w:val="22"/>
          <w:lang w:val="en-GB"/>
        </w:rPr>
        <w:t xml:space="preserve"> and</w:t>
      </w:r>
      <w:r w:rsidR="00FE3093">
        <w:rPr>
          <w:rFonts w:ascii="Calibri" w:hAnsi="Calibri" w:cs="Calibri"/>
          <w:sz w:val="22"/>
          <w:szCs w:val="22"/>
          <w:lang w:val="en-GB"/>
        </w:rPr>
        <w:t xml:space="preserve"> staff</w:t>
      </w:r>
      <w:r>
        <w:rPr>
          <w:rFonts w:ascii="Calibri" w:hAnsi="Calibri" w:cs="Calibri"/>
          <w:sz w:val="22"/>
          <w:szCs w:val="22"/>
          <w:lang w:val="en-GB"/>
        </w:rPr>
        <w:t xml:space="preserve"> and mentor junior </w:t>
      </w:r>
      <w:r w:rsidR="00FE3093">
        <w:rPr>
          <w:rFonts w:ascii="Calibri" w:hAnsi="Calibri" w:cs="Calibri"/>
          <w:sz w:val="22"/>
          <w:szCs w:val="22"/>
          <w:lang w:val="en-GB"/>
        </w:rPr>
        <w:t xml:space="preserve">project </w:t>
      </w:r>
      <w:r>
        <w:rPr>
          <w:rFonts w:ascii="Calibri" w:hAnsi="Calibri" w:cs="Calibri"/>
          <w:sz w:val="22"/>
          <w:szCs w:val="22"/>
          <w:lang w:val="en-GB"/>
        </w:rPr>
        <w:t>scientists</w:t>
      </w:r>
      <w:r w:rsidR="00FE3093">
        <w:rPr>
          <w:rFonts w:ascii="Calibri" w:hAnsi="Calibri" w:cs="Calibri"/>
          <w:sz w:val="22"/>
          <w:szCs w:val="22"/>
          <w:lang w:val="en-GB"/>
        </w:rPr>
        <w:t>.</w:t>
      </w:r>
    </w:p>
    <w:p w:rsidR="00AE07F1" w:rsidRPr="00D7076C" w:rsidRDefault="00FE3093" w:rsidP="00AE07F1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BD6CB7">
        <w:rPr>
          <w:rFonts w:ascii="Calibri" w:hAnsi="Calibri" w:cs="Calibri"/>
          <w:sz w:val="22"/>
          <w:szCs w:val="22"/>
        </w:rPr>
        <w:t>epresent CIFOR, when appropriate, in national, regional, and global forums related to forest governance.</w:t>
      </w:r>
    </w:p>
    <w:p w:rsidR="00AE07F1" w:rsidRPr="00D7076C" w:rsidRDefault="00BD6CB7" w:rsidP="00AE07F1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</w:t>
      </w:r>
      <w:r w:rsidR="00FE3093">
        <w:rPr>
          <w:rFonts w:ascii="Calibri" w:hAnsi="Calibri" w:cs="Calibri"/>
          <w:sz w:val="22"/>
          <w:szCs w:val="22"/>
        </w:rPr>
        <w:t>/M</w:t>
      </w:r>
      <w:r>
        <w:rPr>
          <w:rFonts w:ascii="Calibri" w:hAnsi="Calibri" w:cs="Calibri"/>
          <w:sz w:val="22"/>
          <w:szCs w:val="22"/>
        </w:rPr>
        <w:t>aintain constructive partnerships with stakeholders.</w:t>
      </w:r>
    </w:p>
    <w:p w:rsidR="00AE07F1" w:rsidRPr="00D7076C" w:rsidRDefault="00BD6CB7" w:rsidP="00AE07F1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 search for additional funding</w:t>
      </w:r>
      <w:r w:rsidR="00EA2C66">
        <w:rPr>
          <w:rFonts w:ascii="Calibri" w:hAnsi="Calibri" w:cs="Calibri"/>
          <w:sz w:val="22"/>
          <w:szCs w:val="22"/>
        </w:rPr>
        <w:t xml:space="preserve"> in relevant research areas.</w:t>
      </w:r>
    </w:p>
    <w:p w:rsidR="00AE07F1" w:rsidRPr="00D7076C" w:rsidRDefault="00BD6CB7" w:rsidP="00AE07F1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Plan</w:t>
      </w:r>
      <w:r w:rsidR="00FE3093">
        <w:rPr>
          <w:rFonts w:ascii="Calibri" w:hAnsi="Calibri" w:cs="Calibri"/>
          <w:sz w:val="22"/>
          <w:szCs w:val="22"/>
          <w:lang w:val="en-GB"/>
        </w:rPr>
        <w:t>/M</w:t>
      </w:r>
      <w:r>
        <w:rPr>
          <w:rFonts w:ascii="Calibri" w:hAnsi="Calibri" w:cs="Calibri"/>
          <w:sz w:val="22"/>
          <w:szCs w:val="22"/>
          <w:lang w:val="en-GB"/>
        </w:rPr>
        <w:t xml:space="preserve">onitor research activities, including </w:t>
      </w:r>
      <w:r w:rsidR="00FE3093">
        <w:rPr>
          <w:rFonts w:ascii="Calibri" w:hAnsi="Calibri" w:cs="Calibri"/>
          <w:sz w:val="22"/>
          <w:szCs w:val="22"/>
          <w:lang w:val="en-GB"/>
        </w:rPr>
        <w:t>financing</w:t>
      </w:r>
      <w:r>
        <w:rPr>
          <w:rFonts w:ascii="Calibri" w:hAnsi="Calibri" w:cs="Calibri"/>
          <w:sz w:val="22"/>
          <w:szCs w:val="22"/>
          <w:lang w:val="en-GB"/>
        </w:rPr>
        <w:t>, as necessary.</w:t>
      </w:r>
    </w:p>
    <w:p w:rsidR="00AE07F1" w:rsidRPr="00D7076C" w:rsidRDefault="00BD6CB7" w:rsidP="00AE07F1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Lead</w:t>
      </w:r>
      <w:r w:rsidR="00FE3093">
        <w:rPr>
          <w:rFonts w:ascii="Calibri" w:hAnsi="Calibri" w:cs="Calibri"/>
          <w:sz w:val="22"/>
          <w:szCs w:val="22"/>
          <w:lang w:val="en-GB"/>
        </w:rPr>
        <w:t>/C</w:t>
      </w:r>
      <w:r>
        <w:rPr>
          <w:rFonts w:ascii="Calibri" w:hAnsi="Calibri" w:cs="Calibri"/>
          <w:sz w:val="22"/>
          <w:szCs w:val="22"/>
          <w:lang w:val="en-GB"/>
        </w:rPr>
        <w:t>oordinate</w:t>
      </w:r>
      <w:r w:rsidR="00FE3093">
        <w:rPr>
          <w:rFonts w:ascii="Calibri" w:hAnsi="Calibri" w:cs="Calibri"/>
          <w:sz w:val="22"/>
          <w:szCs w:val="22"/>
          <w:lang w:val="en-GB"/>
        </w:rPr>
        <w:t>/C</w:t>
      </w:r>
      <w:r>
        <w:rPr>
          <w:rFonts w:ascii="Calibri" w:hAnsi="Calibri" w:cs="Calibri"/>
          <w:sz w:val="22"/>
          <w:szCs w:val="22"/>
          <w:lang w:val="en-GB"/>
        </w:rPr>
        <w:t xml:space="preserve">ontribute </w:t>
      </w:r>
      <w:r w:rsidR="00FE3093">
        <w:rPr>
          <w:rFonts w:ascii="Calibri" w:hAnsi="Calibri" w:cs="Calibri"/>
          <w:sz w:val="22"/>
          <w:szCs w:val="22"/>
          <w:lang w:val="en-GB"/>
        </w:rPr>
        <w:t xml:space="preserve">to donor </w:t>
      </w:r>
      <w:r>
        <w:rPr>
          <w:rFonts w:ascii="Calibri" w:hAnsi="Calibri" w:cs="Calibri"/>
          <w:sz w:val="22"/>
          <w:szCs w:val="22"/>
          <w:lang w:val="en-GB"/>
        </w:rPr>
        <w:t>reporting.</w:t>
      </w:r>
    </w:p>
    <w:p w:rsidR="004B2310" w:rsidRPr="00D7076C" w:rsidRDefault="004B2310" w:rsidP="00F1691B">
      <w:pPr>
        <w:jc w:val="both"/>
        <w:rPr>
          <w:rFonts w:ascii="Calibri" w:hAnsi="Calibri" w:cs="Calibri"/>
          <w:sz w:val="22"/>
          <w:szCs w:val="22"/>
        </w:rPr>
      </w:pPr>
    </w:p>
    <w:p w:rsidR="002F1687" w:rsidRPr="00D7076C" w:rsidRDefault="00BD6CB7" w:rsidP="008331C8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Requirements </w:t>
      </w:r>
    </w:p>
    <w:p w:rsidR="00AE07F1" w:rsidRPr="00D7076C" w:rsidRDefault="000B3D07" w:rsidP="00AE07F1">
      <w:pPr>
        <w:pStyle w:val="ListParagraph"/>
        <w:numPr>
          <w:ilvl w:val="0"/>
          <w:numId w:val="19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PhD </w:t>
      </w:r>
      <w:r w:rsidR="001122A2">
        <w:rPr>
          <w:rFonts w:ascii="Calibri" w:hAnsi="Calibri" w:cs="Calibri"/>
          <w:sz w:val="22"/>
          <w:szCs w:val="22"/>
        </w:rPr>
        <w:t>in relevant discipline;</w:t>
      </w:r>
    </w:p>
    <w:p w:rsidR="000B3D07" w:rsidRDefault="000B3D07" w:rsidP="00EA2C66">
      <w:pPr>
        <w:pStyle w:val="ListParagraph"/>
        <w:numPr>
          <w:ilvl w:val="0"/>
          <w:numId w:val="19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</w:t>
      </w:r>
      <w:r w:rsidR="00BD6CB7">
        <w:rPr>
          <w:rFonts w:ascii="Calibri" w:hAnsi="Calibri" w:cs="Calibri"/>
          <w:sz w:val="22"/>
          <w:szCs w:val="22"/>
        </w:rPr>
        <w:t>xperience in collaborative</w:t>
      </w:r>
      <w:r w:rsidR="00EA2C66">
        <w:rPr>
          <w:rFonts w:ascii="Calibri" w:hAnsi="Calibri" w:cs="Calibri"/>
          <w:sz w:val="22"/>
          <w:szCs w:val="22"/>
        </w:rPr>
        <w:t xml:space="preserve"> natural resource management</w:t>
      </w:r>
      <w:r w:rsidR="001122A2">
        <w:rPr>
          <w:rFonts w:ascii="Calibri" w:hAnsi="Calibri" w:cs="Calibri"/>
          <w:sz w:val="22"/>
          <w:szCs w:val="22"/>
        </w:rPr>
        <w:t xml:space="preserve"> or social science</w:t>
      </w:r>
      <w:r w:rsidR="00BD6CB7">
        <w:rPr>
          <w:rFonts w:ascii="Calibri" w:hAnsi="Calibri" w:cs="Calibri"/>
          <w:sz w:val="22"/>
          <w:szCs w:val="22"/>
        </w:rPr>
        <w:t xml:space="preserve"> research</w:t>
      </w:r>
      <w:r w:rsidR="00FE309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More senior positions require the ability to manage projects simultaneously and expertise in more than one region with the ability to work across countries and continents.</w:t>
      </w:r>
    </w:p>
    <w:p w:rsidR="00AE07F1" w:rsidRPr="00EA2C66" w:rsidRDefault="000B3D07" w:rsidP="00EA2C66">
      <w:pPr>
        <w:pStyle w:val="ListParagraph"/>
        <w:numPr>
          <w:ilvl w:val="0"/>
          <w:numId w:val="19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Experience successfully developing budgets. Scientist positions require budget management success on multiple projects and the ability to ensure key financial objectives are met.</w:t>
      </w:r>
      <w:r w:rsidR="00EA2C66">
        <w:rPr>
          <w:rFonts w:ascii="Calibri" w:hAnsi="Calibri" w:cs="Calibri"/>
          <w:sz w:val="22"/>
          <w:szCs w:val="22"/>
        </w:rPr>
        <w:t xml:space="preserve"> </w:t>
      </w:r>
    </w:p>
    <w:p w:rsidR="00AE07F1" w:rsidRPr="00D7076C" w:rsidRDefault="00FE3093" w:rsidP="00AE07F1">
      <w:pPr>
        <w:pStyle w:val="ListParagraph"/>
        <w:numPr>
          <w:ilvl w:val="0"/>
          <w:numId w:val="19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BD6CB7">
        <w:rPr>
          <w:rFonts w:ascii="Calibri" w:hAnsi="Calibri" w:cs="Calibri"/>
          <w:sz w:val="22"/>
          <w:szCs w:val="22"/>
        </w:rPr>
        <w:t>ublications record, especially in peer reviewed publications</w:t>
      </w:r>
      <w:r w:rsidR="000B3D07">
        <w:rPr>
          <w:rFonts w:ascii="Calibri" w:hAnsi="Calibri" w:cs="Calibri"/>
          <w:sz w:val="22"/>
          <w:szCs w:val="22"/>
        </w:rPr>
        <w:t>; required</w:t>
      </w:r>
      <w:r>
        <w:rPr>
          <w:rFonts w:ascii="Calibri" w:hAnsi="Calibri" w:cs="Calibri"/>
          <w:sz w:val="22"/>
          <w:szCs w:val="22"/>
        </w:rPr>
        <w:t>.</w:t>
      </w:r>
    </w:p>
    <w:p w:rsidR="00AE07F1" w:rsidRPr="00D7076C" w:rsidRDefault="00FE3093" w:rsidP="00AE07F1">
      <w:pPr>
        <w:pStyle w:val="ListParagraph"/>
        <w:numPr>
          <w:ilvl w:val="0"/>
          <w:numId w:val="19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Demonstrated experience in</w:t>
      </w:r>
      <w:r w:rsidR="00BD6CB7">
        <w:rPr>
          <w:rFonts w:ascii="Calibri" w:hAnsi="Calibri" w:cs="Calibri"/>
          <w:sz w:val="22"/>
          <w:szCs w:val="22"/>
        </w:rPr>
        <w:t xml:space="preserve"> resource mobili</w:t>
      </w:r>
      <w:r>
        <w:rPr>
          <w:rFonts w:ascii="Calibri" w:hAnsi="Calibri" w:cs="Calibri"/>
          <w:sz w:val="22"/>
          <w:szCs w:val="22"/>
        </w:rPr>
        <w:t>z</w:t>
      </w:r>
      <w:r w:rsidR="00BD6CB7">
        <w:rPr>
          <w:rFonts w:ascii="Calibri" w:hAnsi="Calibri" w:cs="Calibri"/>
          <w:sz w:val="22"/>
          <w:szCs w:val="22"/>
        </w:rPr>
        <w:t>ation/fundraising and in proposal development/writing.</w:t>
      </w:r>
      <w:r w:rsidR="000B3D07">
        <w:rPr>
          <w:rFonts w:ascii="Calibri" w:hAnsi="Calibri" w:cs="Calibri"/>
          <w:sz w:val="22"/>
          <w:szCs w:val="22"/>
        </w:rPr>
        <w:t xml:space="preserve"> Scientist positions require the ability to provide conceptual leadership and oversight in fundraising and a successful track record obtaining donor funding for research proposals.</w:t>
      </w:r>
    </w:p>
    <w:p w:rsidR="00AE07F1" w:rsidRPr="00D7076C" w:rsidRDefault="00BD6CB7" w:rsidP="00AE07F1">
      <w:pPr>
        <w:pStyle w:val="ListParagraph"/>
        <w:numPr>
          <w:ilvl w:val="0"/>
          <w:numId w:val="19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Fluent spoken and written English.  Ability in one or more international language(s) is an advantage.</w:t>
      </w:r>
    </w:p>
    <w:p w:rsidR="00AE07F1" w:rsidRPr="00E3094A" w:rsidRDefault="001122A2" w:rsidP="00E3094A">
      <w:pPr>
        <w:pStyle w:val="ListParagraph"/>
        <w:numPr>
          <w:ilvl w:val="0"/>
          <w:numId w:val="19"/>
        </w:numPr>
        <w:contextualSpacing w:val="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Past e</w:t>
      </w:r>
      <w:r w:rsidR="000B3D07">
        <w:rPr>
          <w:rFonts w:ascii="Calibri" w:hAnsi="Calibri" w:cs="Calibri"/>
          <w:sz w:val="22"/>
          <w:szCs w:val="22"/>
          <w:lang w:val="en-GB"/>
        </w:rPr>
        <w:t>ffectiveness</w:t>
      </w:r>
      <w:r w:rsidR="00BD6CB7">
        <w:rPr>
          <w:rFonts w:ascii="Calibri" w:hAnsi="Calibri" w:cs="Calibri"/>
          <w:sz w:val="22"/>
          <w:szCs w:val="22"/>
          <w:lang w:val="en-GB"/>
        </w:rPr>
        <w:t xml:space="preserve"> working with multiple partn</w:t>
      </w:r>
      <w:r w:rsidR="000B3D07">
        <w:rPr>
          <w:rFonts w:ascii="Calibri" w:hAnsi="Calibri" w:cs="Calibri"/>
          <w:sz w:val="22"/>
          <w:szCs w:val="22"/>
          <w:lang w:val="en-GB"/>
        </w:rPr>
        <w:t>ers and coordinating/participating in research and fieldwork in developing countries</w:t>
      </w:r>
      <w:r w:rsidR="000B3D07" w:rsidRPr="00E3094A">
        <w:rPr>
          <w:rFonts w:ascii="Calibri" w:hAnsi="Calibri" w:cs="Calibri"/>
          <w:sz w:val="22"/>
          <w:szCs w:val="22"/>
          <w:lang w:val="en-GB"/>
        </w:rPr>
        <w:t>.</w:t>
      </w:r>
    </w:p>
    <w:p w:rsidR="00AE07F1" w:rsidRPr="00D7076C" w:rsidRDefault="00FE3093" w:rsidP="00FE3093">
      <w:pPr>
        <w:pStyle w:val="ListParagraph"/>
        <w:numPr>
          <w:ilvl w:val="0"/>
          <w:numId w:val="20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GB"/>
        </w:rPr>
        <w:t>Demonstrated experience working in multicultural and multidisciplinary research teams. Strong interpersonal and communications skills.</w:t>
      </w:r>
    </w:p>
    <w:p w:rsidR="00AE07F1" w:rsidRPr="00D7076C" w:rsidRDefault="00BD6CB7" w:rsidP="00AE07F1">
      <w:pPr>
        <w:pStyle w:val="ListParagraph"/>
        <w:numPr>
          <w:ilvl w:val="0"/>
          <w:numId w:val="20"/>
        </w:numPr>
        <w:contextualSpacing w:val="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Values the sharing of information and continuous improvement in a cooperative atmosphere of constructive evaluation and learning.</w:t>
      </w:r>
    </w:p>
    <w:p w:rsidR="006E523C" w:rsidRPr="00D7076C" w:rsidRDefault="006E523C" w:rsidP="006E523C">
      <w:pPr>
        <w:widowControl w:val="0"/>
        <w:overflowPunct w:val="0"/>
        <w:autoSpaceDE w:val="0"/>
        <w:autoSpaceDN w:val="0"/>
        <w:adjustRightInd w:val="0"/>
        <w:spacing w:line="216" w:lineRule="auto"/>
        <w:rPr>
          <w:rFonts w:ascii="Calibri" w:hAnsi="Calibri" w:cstheme="minorHAnsi"/>
          <w:sz w:val="22"/>
          <w:szCs w:val="22"/>
        </w:rPr>
      </w:pPr>
    </w:p>
    <w:p w:rsidR="004B2310" w:rsidRPr="00D7076C" w:rsidRDefault="00BD6CB7" w:rsidP="008331C8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We are looking for people who share our mission and our commitment to professionalism, innovation, impact and collaboration.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</w:p>
    <w:p w:rsidR="004B2310" w:rsidRPr="00D7076C" w:rsidRDefault="004B2310" w:rsidP="008331C8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F1687" w:rsidRPr="00D7076C" w:rsidRDefault="00BD6CB7" w:rsidP="008331C8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Terms and conditions </w:t>
      </w:r>
    </w:p>
    <w:p w:rsidR="00AE07F1" w:rsidRPr="001122A2" w:rsidRDefault="00BD6CB7" w:rsidP="001122A2">
      <w:pPr>
        <w:numPr>
          <w:ilvl w:val="0"/>
          <w:numId w:val="28"/>
        </w:numPr>
        <w:shd w:val="clear" w:color="auto" w:fill="FFFFFF"/>
        <w:ind w:right="144"/>
        <w:rPr>
          <w:rFonts w:ascii="Calibri" w:hAnsi="Calibri" w:cstheme="minorHAnsi"/>
          <w:sz w:val="22"/>
          <w:szCs w:val="22"/>
        </w:rPr>
      </w:pPr>
      <w:r w:rsidRPr="00BD6CB7">
        <w:rPr>
          <w:rFonts w:ascii="Calibri" w:hAnsi="Calibri" w:cstheme="minorHAnsi"/>
          <w:sz w:val="22"/>
          <w:szCs w:val="22"/>
        </w:rPr>
        <w:t>Competitive remuneration in US dollars commensurate with skills and experience.</w:t>
      </w:r>
    </w:p>
    <w:p w:rsidR="002F1687" w:rsidRDefault="002F1687" w:rsidP="008331C8">
      <w:pPr>
        <w:rPr>
          <w:rFonts w:ascii="Calibri" w:hAnsi="Calibri" w:cs="Calibri"/>
          <w:sz w:val="22"/>
          <w:szCs w:val="22"/>
        </w:rPr>
      </w:pPr>
    </w:p>
    <w:p w:rsidR="00E3094A" w:rsidRDefault="00E3094A" w:rsidP="008331C8">
      <w:pPr>
        <w:rPr>
          <w:rFonts w:ascii="Calibri" w:hAnsi="Calibri" w:cs="Calibri"/>
          <w:b/>
          <w:sz w:val="22"/>
          <w:szCs w:val="22"/>
        </w:rPr>
      </w:pPr>
      <w:r w:rsidRPr="00E3094A">
        <w:rPr>
          <w:rFonts w:ascii="Calibri" w:hAnsi="Calibri" w:cs="Calibri"/>
          <w:b/>
          <w:sz w:val="22"/>
          <w:szCs w:val="22"/>
        </w:rPr>
        <w:t>Application Procedure</w:t>
      </w:r>
    </w:p>
    <w:p w:rsidR="00E3094A" w:rsidRPr="00E3094A" w:rsidRDefault="00197CB3" w:rsidP="008331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Click on the Apply button below and attach your CV and Cover Letter to the application.</w:t>
      </w:r>
      <w:r w:rsidR="00E3094A">
        <w:rPr>
          <w:rFonts w:ascii="Calibri" w:hAnsi="Calibri" w:cs="Calibri"/>
          <w:sz w:val="22"/>
          <w:szCs w:val="22"/>
        </w:rPr>
        <w:t xml:space="preserve"> Please include your full publications record with your CV. </w:t>
      </w:r>
    </w:p>
    <w:p w:rsidR="002F1687" w:rsidRPr="00D7076C" w:rsidRDefault="002F1687" w:rsidP="0034254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F1687" w:rsidRPr="00D7076C" w:rsidRDefault="00BD6CB7" w:rsidP="005F505A">
      <w:pPr>
        <w:jc w:val="center"/>
        <w:rPr>
          <w:rFonts w:ascii="Calibri" w:hAnsi="Calibri" w:cs="Calibri"/>
          <w:sz w:val="22"/>
          <w:szCs w:val="22"/>
        </w:rPr>
      </w:pPr>
      <w:r w:rsidRPr="00BD6CB7">
        <w:rPr>
          <w:rFonts w:ascii="Calibri" w:hAnsi="Calibri" w:cs="Calibri"/>
          <w:b/>
          <w:bCs/>
          <w:sz w:val="22"/>
          <w:szCs w:val="22"/>
        </w:rPr>
        <w:t>CIFOR is an equal opportunity employer. Staff diversity contributes to excellence.</w:t>
      </w:r>
    </w:p>
    <w:sectPr w:rsidR="002F1687" w:rsidRPr="00D7076C" w:rsidSect="005F505A">
      <w:pgSz w:w="11909" w:h="16834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15" w:rsidRDefault="00604315" w:rsidP="00E6684B">
      <w:r>
        <w:separator/>
      </w:r>
    </w:p>
  </w:endnote>
  <w:endnote w:type="continuationSeparator" w:id="0">
    <w:p w:rsidR="00604315" w:rsidRDefault="00604315" w:rsidP="00E6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15" w:rsidRDefault="00604315" w:rsidP="00E6684B">
      <w:r>
        <w:separator/>
      </w:r>
    </w:p>
  </w:footnote>
  <w:footnote w:type="continuationSeparator" w:id="0">
    <w:p w:rsidR="00604315" w:rsidRDefault="00604315" w:rsidP="00E66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02"/>
    <w:multiLevelType w:val="hybridMultilevel"/>
    <w:tmpl w:val="B6742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95134"/>
    <w:multiLevelType w:val="hybridMultilevel"/>
    <w:tmpl w:val="21C62918"/>
    <w:lvl w:ilvl="0" w:tplc="040A55D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E63C84"/>
    <w:multiLevelType w:val="hybridMultilevel"/>
    <w:tmpl w:val="C7D01D3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0B877BE9"/>
    <w:multiLevelType w:val="hybridMultilevel"/>
    <w:tmpl w:val="E96E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24F35"/>
    <w:multiLevelType w:val="hybridMultilevel"/>
    <w:tmpl w:val="F2986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B548FF"/>
    <w:multiLevelType w:val="hybridMultilevel"/>
    <w:tmpl w:val="980A6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E677F4"/>
    <w:multiLevelType w:val="hybridMultilevel"/>
    <w:tmpl w:val="FE2E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F33CC"/>
    <w:multiLevelType w:val="hybridMultilevel"/>
    <w:tmpl w:val="52A84BD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7C310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C9A7BD2"/>
    <w:multiLevelType w:val="hybridMultilevel"/>
    <w:tmpl w:val="D1D46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E56D4"/>
    <w:multiLevelType w:val="hybridMultilevel"/>
    <w:tmpl w:val="75022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8E7C4C"/>
    <w:multiLevelType w:val="hybridMultilevel"/>
    <w:tmpl w:val="9140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D646C2"/>
    <w:multiLevelType w:val="hybridMultilevel"/>
    <w:tmpl w:val="AB14A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FB1482"/>
    <w:multiLevelType w:val="hybridMultilevel"/>
    <w:tmpl w:val="F4CA8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030858"/>
    <w:multiLevelType w:val="hybridMultilevel"/>
    <w:tmpl w:val="94261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D7C07"/>
    <w:multiLevelType w:val="hybridMultilevel"/>
    <w:tmpl w:val="E09E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661B90"/>
    <w:multiLevelType w:val="multilevel"/>
    <w:tmpl w:val="437A0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ECE31B8"/>
    <w:multiLevelType w:val="hybridMultilevel"/>
    <w:tmpl w:val="2F58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69C2"/>
    <w:multiLevelType w:val="hybridMultilevel"/>
    <w:tmpl w:val="EFEA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87AD2"/>
    <w:multiLevelType w:val="hybridMultilevel"/>
    <w:tmpl w:val="32E610A6"/>
    <w:lvl w:ilvl="0" w:tplc="ACF602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26DD7"/>
    <w:multiLevelType w:val="hybridMultilevel"/>
    <w:tmpl w:val="51126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58268A"/>
    <w:multiLevelType w:val="multilevel"/>
    <w:tmpl w:val="7FC8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41FD5"/>
    <w:multiLevelType w:val="hybridMultilevel"/>
    <w:tmpl w:val="B4C80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B838AB"/>
    <w:multiLevelType w:val="hybridMultilevel"/>
    <w:tmpl w:val="84AC4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FD1060"/>
    <w:multiLevelType w:val="hybridMultilevel"/>
    <w:tmpl w:val="EA8469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DF635F"/>
    <w:multiLevelType w:val="multilevel"/>
    <w:tmpl w:val="E0EA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C643DC"/>
    <w:multiLevelType w:val="hybridMultilevel"/>
    <w:tmpl w:val="3BF6B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1D1B48"/>
    <w:multiLevelType w:val="hybridMultilevel"/>
    <w:tmpl w:val="BAE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F069BF"/>
    <w:multiLevelType w:val="hybridMultilevel"/>
    <w:tmpl w:val="1F429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4D5E56"/>
    <w:multiLevelType w:val="hybridMultilevel"/>
    <w:tmpl w:val="4F4A361E"/>
    <w:lvl w:ilvl="0" w:tplc="ACF602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CA119D"/>
    <w:multiLevelType w:val="hybridMultilevel"/>
    <w:tmpl w:val="D7960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C0A02DB"/>
    <w:multiLevelType w:val="multilevel"/>
    <w:tmpl w:val="92D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551A9D"/>
    <w:multiLevelType w:val="hybridMultilevel"/>
    <w:tmpl w:val="530C4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414756"/>
    <w:multiLevelType w:val="multilevel"/>
    <w:tmpl w:val="D134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A7167C"/>
    <w:multiLevelType w:val="hybridMultilevel"/>
    <w:tmpl w:val="A42E2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172303"/>
    <w:multiLevelType w:val="hybridMultilevel"/>
    <w:tmpl w:val="C5563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AE3478"/>
    <w:multiLevelType w:val="hybridMultilevel"/>
    <w:tmpl w:val="D36C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1"/>
  </w:num>
  <w:num w:numId="12">
    <w:abstractNumId w:val="28"/>
  </w:num>
  <w:num w:numId="13">
    <w:abstractNumId w:val="18"/>
  </w:num>
  <w:num w:numId="14">
    <w:abstractNumId w:val="6"/>
  </w:num>
  <w:num w:numId="15">
    <w:abstractNumId w:val="8"/>
  </w:num>
  <w:num w:numId="16">
    <w:abstractNumId w:val="33"/>
  </w:num>
  <w:num w:numId="17">
    <w:abstractNumId w:val="12"/>
  </w:num>
  <w:num w:numId="18">
    <w:abstractNumId w:val="13"/>
  </w:num>
  <w:num w:numId="19">
    <w:abstractNumId w:val="10"/>
  </w:num>
  <w:num w:numId="20">
    <w:abstractNumId w:val="0"/>
  </w:num>
  <w:num w:numId="21">
    <w:abstractNumId w:val="17"/>
  </w:num>
  <w:num w:numId="22">
    <w:abstractNumId w:val="2"/>
  </w:num>
  <w:num w:numId="23">
    <w:abstractNumId w:val="31"/>
  </w:num>
  <w:num w:numId="24">
    <w:abstractNumId w:val="9"/>
  </w:num>
  <w:num w:numId="25">
    <w:abstractNumId w:val="27"/>
  </w:num>
  <w:num w:numId="26">
    <w:abstractNumId w:val="26"/>
  </w:num>
  <w:num w:numId="27">
    <w:abstractNumId w:val="15"/>
  </w:num>
  <w:num w:numId="28">
    <w:abstractNumId w:val="4"/>
  </w:num>
  <w:num w:numId="29">
    <w:abstractNumId w:val="35"/>
  </w:num>
  <w:num w:numId="30">
    <w:abstractNumId w:val="16"/>
  </w:num>
  <w:num w:numId="31">
    <w:abstractNumId w:val="3"/>
  </w:num>
  <w:num w:numId="32">
    <w:abstractNumId w:val="21"/>
  </w:num>
  <w:num w:numId="33">
    <w:abstractNumId w:val="22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9"/>
  </w:num>
  <w:num w:numId="37">
    <w:abstractNumId w:val="23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9D7BEB"/>
    <w:rsid w:val="0004193B"/>
    <w:rsid w:val="00042628"/>
    <w:rsid w:val="00045DE0"/>
    <w:rsid w:val="00084819"/>
    <w:rsid w:val="00097D44"/>
    <w:rsid w:val="000A617A"/>
    <w:rsid w:val="000B3D07"/>
    <w:rsid w:val="000C69DE"/>
    <w:rsid w:val="000E3C6F"/>
    <w:rsid w:val="001122A2"/>
    <w:rsid w:val="00121C08"/>
    <w:rsid w:val="001307B4"/>
    <w:rsid w:val="00155D7F"/>
    <w:rsid w:val="00194C55"/>
    <w:rsid w:val="00197CB3"/>
    <w:rsid w:val="00213DA5"/>
    <w:rsid w:val="00276D7C"/>
    <w:rsid w:val="002B1CDE"/>
    <w:rsid w:val="002D3EAF"/>
    <w:rsid w:val="002F1687"/>
    <w:rsid w:val="00342541"/>
    <w:rsid w:val="003E1DEE"/>
    <w:rsid w:val="004037B2"/>
    <w:rsid w:val="00430B68"/>
    <w:rsid w:val="00492192"/>
    <w:rsid w:val="004B2310"/>
    <w:rsid w:val="0052267C"/>
    <w:rsid w:val="00537E29"/>
    <w:rsid w:val="00545CBE"/>
    <w:rsid w:val="005A0E38"/>
    <w:rsid w:val="005E1070"/>
    <w:rsid w:val="005E1FB4"/>
    <w:rsid w:val="005F505A"/>
    <w:rsid w:val="00604315"/>
    <w:rsid w:val="00650D6E"/>
    <w:rsid w:val="00651DE9"/>
    <w:rsid w:val="00684559"/>
    <w:rsid w:val="00686AAE"/>
    <w:rsid w:val="006E523C"/>
    <w:rsid w:val="00743004"/>
    <w:rsid w:val="007446D4"/>
    <w:rsid w:val="007933F3"/>
    <w:rsid w:val="007A2A42"/>
    <w:rsid w:val="007B7AE4"/>
    <w:rsid w:val="007C468C"/>
    <w:rsid w:val="007E7EEE"/>
    <w:rsid w:val="00801782"/>
    <w:rsid w:val="008331C8"/>
    <w:rsid w:val="008549ED"/>
    <w:rsid w:val="00873A37"/>
    <w:rsid w:val="00877C4F"/>
    <w:rsid w:val="00891501"/>
    <w:rsid w:val="008D0799"/>
    <w:rsid w:val="008E70A8"/>
    <w:rsid w:val="00901C29"/>
    <w:rsid w:val="00903E5C"/>
    <w:rsid w:val="00961A4F"/>
    <w:rsid w:val="009D7BEB"/>
    <w:rsid w:val="009F13FD"/>
    <w:rsid w:val="00A365AE"/>
    <w:rsid w:val="00A72218"/>
    <w:rsid w:val="00AB71EC"/>
    <w:rsid w:val="00AE07F1"/>
    <w:rsid w:val="00AE6F6A"/>
    <w:rsid w:val="00B3130D"/>
    <w:rsid w:val="00B507C7"/>
    <w:rsid w:val="00B73D1C"/>
    <w:rsid w:val="00B941B9"/>
    <w:rsid w:val="00B951CB"/>
    <w:rsid w:val="00BD6CB7"/>
    <w:rsid w:val="00BD75EA"/>
    <w:rsid w:val="00C13CA8"/>
    <w:rsid w:val="00C355BE"/>
    <w:rsid w:val="00C77E29"/>
    <w:rsid w:val="00CA5D1C"/>
    <w:rsid w:val="00CD017B"/>
    <w:rsid w:val="00CF4450"/>
    <w:rsid w:val="00D0258E"/>
    <w:rsid w:val="00D130E6"/>
    <w:rsid w:val="00D7076C"/>
    <w:rsid w:val="00D95EEB"/>
    <w:rsid w:val="00E3094A"/>
    <w:rsid w:val="00E32CF7"/>
    <w:rsid w:val="00E54D46"/>
    <w:rsid w:val="00E6684B"/>
    <w:rsid w:val="00E866B4"/>
    <w:rsid w:val="00EA2C66"/>
    <w:rsid w:val="00EB6191"/>
    <w:rsid w:val="00ED0402"/>
    <w:rsid w:val="00EE61ED"/>
    <w:rsid w:val="00F10CC0"/>
    <w:rsid w:val="00F1691B"/>
    <w:rsid w:val="00F63F10"/>
    <w:rsid w:val="00F723FE"/>
    <w:rsid w:val="00F9271D"/>
    <w:rsid w:val="00FA7D77"/>
    <w:rsid w:val="00FC2717"/>
    <w:rsid w:val="00FE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E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F16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1687"/>
    <w:pPr>
      <w:ind w:left="720"/>
      <w:contextualSpacing/>
    </w:pPr>
    <w:rPr>
      <w:rFonts w:eastAsia="Calibri"/>
      <w:sz w:val="20"/>
      <w:szCs w:val="20"/>
    </w:rPr>
  </w:style>
  <w:style w:type="paragraph" w:styleId="Header">
    <w:name w:val="header"/>
    <w:basedOn w:val="Normal"/>
    <w:link w:val="HeaderChar"/>
    <w:rsid w:val="00CD017B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D017B"/>
    <w:rPr>
      <w:rFonts w:ascii="Courier" w:eastAsia="Times New Roman" w:hAnsi="Courier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6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91B"/>
    <w:pPr>
      <w:spacing w:after="200"/>
    </w:pPr>
    <w:rPr>
      <w:rFonts w:asciiTheme="minorHAnsi" w:eastAsiaTheme="minorEastAsia" w:hAnsiTheme="minorHAnsi" w:cstheme="minorBidi"/>
      <w:sz w:val="20"/>
      <w:szCs w:val="20"/>
      <w:lang w:val="es-ES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91B"/>
    <w:rPr>
      <w:rFonts w:eastAsiaTheme="minorEastAsia"/>
      <w:sz w:val="20"/>
      <w:szCs w:val="20"/>
      <w:lang w:val="es-ES" w:eastAsia="es-ES"/>
    </w:rPr>
  </w:style>
  <w:style w:type="paragraph" w:styleId="PlainText">
    <w:name w:val="Plain Text"/>
    <w:basedOn w:val="Normal"/>
    <w:link w:val="PlainTextChar"/>
    <w:uiPriority w:val="99"/>
    <w:unhideWhenUsed/>
    <w:rsid w:val="00877C4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7C4F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E66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84B"/>
    <w:rPr>
      <w:rFonts w:ascii="Times New Roman" w:eastAsia="Times New Roman" w:hAnsi="Times New Roman" w:cs="Times New Roman"/>
      <w:sz w:val="24"/>
      <w:szCs w:val="24"/>
    </w:rPr>
  </w:style>
  <w:style w:type="paragraph" w:customStyle="1" w:styleId="A-Bodytext">
    <w:name w:val="A-Body text"/>
    <w:qFormat/>
    <w:rsid w:val="006E523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5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AE07F1"/>
    <w:rPr>
      <w:rFonts w:ascii="Zurich BT" w:hAnsi="Zurich BT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E07F1"/>
    <w:rPr>
      <w:rFonts w:ascii="Zurich BT" w:eastAsia="Times New Roman" w:hAnsi="Zurich BT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AE07F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93"/>
    <w:pPr>
      <w:spacing w:after="0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9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Taulu, Lely</dc:creator>
  <cp:lastModifiedBy>LisaR</cp:lastModifiedBy>
  <cp:revision>2</cp:revision>
  <cp:lastPrinted>2013-11-04T07:11:00Z</cp:lastPrinted>
  <dcterms:created xsi:type="dcterms:W3CDTF">2013-11-04T08:25:00Z</dcterms:created>
  <dcterms:modified xsi:type="dcterms:W3CDTF">2013-11-04T08:25:00Z</dcterms:modified>
</cp:coreProperties>
</file>